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B7" w:rsidRPr="00105135" w:rsidRDefault="002F0FB7" w:rsidP="002F0FB7">
      <w:pPr>
        <w:ind w:left="5245"/>
        <w:outlineLvl w:val="2"/>
        <w:rPr>
          <w:sz w:val="28"/>
          <w:szCs w:val="28"/>
        </w:rPr>
      </w:pPr>
      <w:r w:rsidRPr="0010513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3</w:t>
      </w:r>
    </w:p>
    <w:p w:rsidR="002F0FB7" w:rsidRPr="007F7117" w:rsidRDefault="002F0FB7" w:rsidP="002F0FB7">
      <w:pPr>
        <w:suppressAutoHyphens/>
        <w:ind w:left="5245"/>
        <w:rPr>
          <w:sz w:val="28"/>
          <w:szCs w:val="28"/>
        </w:rPr>
      </w:pPr>
      <w:r w:rsidRPr="00105135">
        <w:rPr>
          <w:color w:val="000000"/>
          <w:sz w:val="28"/>
          <w:szCs w:val="28"/>
        </w:rPr>
        <w:t>к административному регламенту предоставления муниципальной услуги «Присвоение адреса объекту адресации, изменение и аннулирование такого адреса»</w:t>
      </w:r>
    </w:p>
    <w:p w:rsidR="002F0FB7" w:rsidRDefault="002F0FB7" w:rsidP="002F0FB7">
      <w:pPr>
        <w:suppressAutoHyphens/>
        <w:ind w:left="4536"/>
        <w:jc w:val="center"/>
        <w:rPr>
          <w:sz w:val="28"/>
          <w:szCs w:val="28"/>
          <w:lang w:eastAsia="ar-SA"/>
        </w:rPr>
      </w:pPr>
    </w:p>
    <w:p w:rsidR="002F0FB7" w:rsidRDefault="002F0FB7" w:rsidP="002F0FB7">
      <w:pPr>
        <w:rPr>
          <w:sz w:val="28"/>
        </w:rPr>
      </w:pPr>
      <w:r>
        <w:rPr>
          <w:sz w:val="28"/>
        </w:rPr>
        <w:t>Примерная ф</w:t>
      </w:r>
      <w:r w:rsidRPr="00963C9E">
        <w:rPr>
          <w:sz w:val="28"/>
        </w:rPr>
        <w:t xml:space="preserve">орма решения </w:t>
      </w:r>
    </w:p>
    <w:p w:rsidR="002F0FB7" w:rsidRPr="00963C9E" w:rsidRDefault="002F0FB7" w:rsidP="002F0FB7">
      <w:pPr>
        <w:rPr>
          <w:sz w:val="28"/>
        </w:rPr>
      </w:pPr>
      <w:r w:rsidRPr="00963C9E">
        <w:rPr>
          <w:sz w:val="28"/>
        </w:rPr>
        <w:t>об аннулировании адреса объекту адресации</w:t>
      </w:r>
    </w:p>
    <w:p w:rsidR="002F0FB7" w:rsidRDefault="002F0FB7" w:rsidP="002F0FB7">
      <w:pPr>
        <w:jc w:val="center"/>
        <w:rPr>
          <w:b/>
          <w:sz w:val="28"/>
        </w:rPr>
      </w:pPr>
    </w:p>
    <w:p w:rsidR="002F0FB7" w:rsidRDefault="002F0FB7" w:rsidP="002F0FB7">
      <w:pPr>
        <w:jc w:val="center"/>
        <w:rPr>
          <w:b/>
          <w:sz w:val="28"/>
        </w:rPr>
      </w:pPr>
    </w:p>
    <w:p w:rsidR="002F0FB7" w:rsidRPr="000342DA" w:rsidRDefault="002F0FB7" w:rsidP="002F0FB7">
      <w:pPr>
        <w:pBdr>
          <w:bottom w:val="single" w:sz="4" w:space="1" w:color="auto"/>
        </w:pBdr>
        <w:jc w:val="center"/>
        <w:rPr>
          <w:sz w:val="28"/>
          <w:szCs w:val="28"/>
        </w:rPr>
      </w:pPr>
      <w:r w:rsidRPr="000342D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Тимашевского городского</w:t>
      </w:r>
      <w:r w:rsidRPr="000342DA">
        <w:rPr>
          <w:sz w:val="28"/>
          <w:szCs w:val="28"/>
        </w:rPr>
        <w:t xml:space="preserve"> поселения Тимашевского района</w:t>
      </w:r>
    </w:p>
    <w:p w:rsidR="002F0FB7" w:rsidRDefault="002F0FB7" w:rsidP="002F0FB7">
      <w:pPr>
        <w:jc w:val="center"/>
        <w:rPr>
          <w:sz w:val="18"/>
          <w:szCs w:val="20"/>
        </w:rPr>
      </w:pPr>
    </w:p>
    <w:p w:rsidR="002F0FB7" w:rsidRPr="006B34E1" w:rsidRDefault="002F0FB7" w:rsidP="002F0FB7">
      <w:pPr>
        <w:jc w:val="center"/>
        <w:rPr>
          <w:szCs w:val="28"/>
        </w:rPr>
      </w:pPr>
      <w:r w:rsidRPr="006B34E1">
        <w:rPr>
          <w:szCs w:val="28"/>
        </w:rPr>
        <w:t>_____________________</w:t>
      </w:r>
      <w:r>
        <w:rPr>
          <w:szCs w:val="28"/>
        </w:rPr>
        <w:t>____________</w:t>
      </w:r>
      <w:r w:rsidRPr="006B34E1">
        <w:rPr>
          <w:szCs w:val="28"/>
        </w:rPr>
        <w:t>_____________________________________________</w:t>
      </w:r>
    </w:p>
    <w:p w:rsidR="002F0FB7" w:rsidRDefault="002F0FB7" w:rsidP="002F0FB7">
      <w:pPr>
        <w:jc w:val="center"/>
        <w:rPr>
          <w:sz w:val="18"/>
          <w:szCs w:val="18"/>
        </w:rPr>
      </w:pPr>
      <w:r w:rsidRPr="00243BED">
        <w:rPr>
          <w:sz w:val="18"/>
          <w:szCs w:val="18"/>
        </w:rPr>
        <w:t>(вид документа)</w:t>
      </w:r>
    </w:p>
    <w:p w:rsidR="002F0FB7" w:rsidRDefault="002F0FB7" w:rsidP="002F0FB7">
      <w:pPr>
        <w:jc w:val="center"/>
        <w:rPr>
          <w:sz w:val="18"/>
          <w:szCs w:val="18"/>
        </w:rPr>
      </w:pPr>
    </w:p>
    <w:p w:rsidR="002F0FB7" w:rsidRDefault="002F0FB7" w:rsidP="002F0FB7">
      <w:pPr>
        <w:jc w:val="center"/>
        <w:rPr>
          <w:sz w:val="18"/>
          <w:szCs w:val="18"/>
        </w:rPr>
      </w:pPr>
    </w:p>
    <w:p w:rsidR="002F0FB7" w:rsidRPr="006A2B6A" w:rsidRDefault="002F0FB7" w:rsidP="002F0FB7">
      <w:pPr>
        <w:jc w:val="center"/>
        <w:rPr>
          <w:szCs w:val="28"/>
        </w:rPr>
      </w:pPr>
      <w:r w:rsidRPr="006A2B6A">
        <w:rPr>
          <w:szCs w:val="28"/>
        </w:rPr>
        <w:t>от _______________                             № ___________</w:t>
      </w:r>
    </w:p>
    <w:p w:rsidR="002F0FB7" w:rsidRDefault="002F0FB7" w:rsidP="002F0FB7">
      <w:pPr>
        <w:ind w:firstLine="709"/>
        <w:jc w:val="both"/>
        <w:rPr>
          <w:sz w:val="28"/>
          <w:szCs w:val="28"/>
        </w:rPr>
      </w:pPr>
    </w:p>
    <w:p w:rsidR="002F0FB7" w:rsidRPr="006B34E1" w:rsidRDefault="002F0FB7" w:rsidP="002F0FB7">
      <w:pPr>
        <w:suppressAutoHyphens/>
        <w:ind w:firstLine="709"/>
        <w:jc w:val="both"/>
      </w:pPr>
      <w:r w:rsidRPr="00963C9E">
        <w:rPr>
          <w:sz w:val="28"/>
          <w:szCs w:val="28"/>
        </w:rPr>
        <w:t xml:space="preserve">На основании Федерального закона от 6 октября 2003 г. № 131-ФЗ </w:t>
      </w:r>
      <w:r>
        <w:rPr>
          <w:sz w:val="28"/>
          <w:szCs w:val="28"/>
        </w:rPr>
        <w:t xml:space="preserve">             </w:t>
      </w:r>
      <w:r w:rsidRPr="00963C9E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Федерального закона от 28 декабря 2013 г. № 443-ФЗ </w:t>
      </w:r>
      <w:r>
        <w:rPr>
          <w:sz w:val="28"/>
          <w:szCs w:val="28"/>
        </w:rPr>
        <w:t xml:space="preserve">                            </w:t>
      </w:r>
      <w:r w:rsidRPr="00963C9E">
        <w:rPr>
          <w:sz w:val="28"/>
          <w:szCs w:val="28"/>
        </w:rPr>
        <w:t xml:space="preserve"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 - Федеральный закон </w:t>
      </w:r>
      <w:r>
        <w:rPr>
          <w:sz w:val="28"/>
          <w:szCs w:val="28"/>
        </w:rPr>
        <w:t xml:space="preserve">                 </w:t>
      </w:r>
      <w:r w:rsidRPr="00963C9E">
        <w:rPr>
          <w:sz w:val="28"/>
          <w:szCs w:val="28"/>
        </w:rPr>
        <w:t>№ 443-ФЗ) и Правил присвоения, изменения и аннулирования адресов, утвержденных постановлением Пра</w:t>
      </w:r>
      <w:r>
        <w:rPr>
          <w:sz w:val="28"/>
          <w:szCs w:val="28"/>
        </w:rPr>
        <w:t xml:space="preserve">вительства российской Федерации                     </w:t>
      </w:r>
      <w:r w:rsidRPr="00963C9E">
        <w:rPr>
          <w:sz w:val="28"/>
          <w:szCs w:val="28"/>
        </w:rPr>
        <w:t>от 19 ноября 2014 г. № 1221, а также в соответствии с</w:t>
      </w:r>
      <w:r>
        <w:rPr>
          <w:szCs w:val="28"/>
        </w:rPr>
        <w:t xml:space="preserve"> </w:t>
      </w:r>
      <w:r w:rsidRPr="006B34E1">
        <w:t>___________________________________________________</w:t>
      </w:r>
      <w:r>
        <w:t>_____________________________</w:t>
      </w:r>
    </w:p>
    <w:p w:rsidR="002F0FB7" w:rsidRPr="00BA6634" w:rsidRDefault="002F0FB7" w:rsidP="002F0FB7">
      <w:pPr>
        <w:jc w:val="center"/>
        <w:rPr>
          <w:sz w:val="18"/>
        </w:rPr>
      </w:pPr>
      <w:r w:rsidRPr="00BA6634">
        <w:rPr>
          <w:sz w:val="18"/>
        </w:rPr>
        <w:t>(указываются реквизиты иных документов, на основании которых принято решение о присвоении</w:t>
      </w:r>
    </w:p>
    <w:p w:rsidR="002F0FB7" w:rsidRDefault="002F0FB7" w:rsidP="002F0FB7">
      <w:pPr>
        <w:jc w:val="center"/>
        <w:rPr>
          <w:sz w:val="18"/>
          <w:szCs w:val="18"/>
        </w:rPr>
      </w:pPr>
      <w:r w:rsidRPr="006D1F19">
        <w:rPr>
          <w:sz w:val="18"/>
          <w:szCs w:val="18"/>
        </w:rPr>
        <w:t>адреса, включая реквизиты правил присвоения, изменения и аннулирования адресов, утвержденных</w:t>
      </w:r>
    </w:p>
    <w:p w:rsidR="002F0FB7" w:rsidRDefault="002F0FB7" w:rsidP="002F0FB7">
      <w:pPr>
        <w:jc w:val="center"/>
        <w:rPr>
          <w:sz w:val="18"/>
          <w:szCs w:val="18"/>
        </w:rPr>
      </w:pPr>
      <w:r w:rsidRPr="006D1F19">
        <w:rPr>
          <w:sz w:val="18"/>
          <w:szCs w:val="18"/>
        </w:rPr>
        <w:t xml:space="preserve">муниципальными правовыми актами и нормативными правовыми актами </w:t>
      </w:r>
      <w:r>
        <w:rPr>
          <w:sz w:val="18"/>
          <w:szCs w:val="18"/>
        </w:rPr>
        <w:t>Краснодарского края</w:t>
      </w:r>
    </w:p>
    <w:p w:rsidR="002F0FB7" w:rsidRDefault="002F0FB7" w:rsidP="002F0FB7">
      <w:pPr>
        <w:jc w:val="center"/>
        <w:rPr>
          <w:sz w:val="18"/>
          <w:szCs w:val="18"/>
        </w:rPr>
      </w:pPr>
      <w:r w:rsidRPr="006D1F19">
        <w:rPr>
          <w:sz w:val="18"/>
          <w:szCs w:val="18"/>
        </w:rPr>
        <w:t>до дня вступления в силу федерального закона № 443-ФЗ,</w:t>
      </w:r>
    </w:p>
    <w:p w:rsidR="002F0FB7" w:rsidRDefault="002F0FB7" w:rsidP="002F0FB7">
      <w:pPr>
        <w:jc w:val="center"/>
        <w:rPr>
          <w:sz w:val="18"/>
          <w:szCs w:val="18"/>
        </w:rPr>
      </w:pPr>
      <w:r w:rsidRPr="006D1F19">
        <w:rPr>
          <w:sz w:val="18"/>
          <w:szCs w:val="18"/>
        </w:rPr>
        <w:t>и/или реквизиты заявления о присвоении адреса объекту адресации)</w:t>
      </w:r>
    </w:p>
    <w:p w:rsidR="002F0FB7" w:rsidRDefault="002F0FB7" w:rsidP="002F0FB7">
      <w:pPr>
        <w:jc w:val="center"/>
        <w:rPr>
          <w:szCs w:val="28"/>
        </w:rPr>
      </w:pPr>
    </w:p>
    <w:p w:rsidR="002F0FB7" w:rsidRPr="00963C9E" w:rsidRDefault="002F0FB7" w:rsidP="002F0FB7">
      <w:pPr>
        <w:spacing w:before="120"/>
        <w:jc w:val="both"/>
        <w:rPr>
          <w:sz w:val="28"/>
          <w:szCs w:val="28"/>
        </w:rPr>
      </w:pPr>
      <w:r w:rsidRPr="00963C9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Тимашевского городского</w:t>
      </w:r>
      <w:r w:rsidRPr="00963C9E">
        <w:rPr>
          <w:sz w:val="28"/>
          <w:szCs w:val="28"/>
        </w:rPr>
        <w:t xml:space="preserve"> поселения Тимашевского района, </w:t>
      </w:r>
    </w:p>
    <w:p w:rsidR="002F0FB7" w:rsidRPr="00963C9E" w:rsidRDefault="001D6387" w:rsidP="002F0FB7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РЕШИЛА</w:t>
      </w:r>
      <w:bookmarkStart w:id="0" w:name="_GoBack"/>
      <w:bookmarkEnd w:id="0"/>
      <w:r w:rsidR="002F0FB7" w:rsidRPr="00963C9E">
        <w:rPr>
          <w:sz w:val="28"/>
          <w:szCs w:val="28"/>
        </w:rPr>
        <w:t>:</w:t>
      </w:r>
    </w:p>
    <w:p w:rsidR="002F0FB7" w:rsidRPr="00BA6634" w:rsidRDefault="002F0FB7" w:rsidP="002F0FB7">
      <w:pPr>
        <w:jc w:val="both"/>
        <w:rPr>
          <w:szCs w:val="28"/>
        </w:rPr>
      </w:pPr>
      <w:r w:rsidRPr="00BA6634">
        <w:rPr>
          <w:szCs w:val="28"/>
        </w:rPr>
        <w:t xml:space="preserve">1. </w:t>
      </w:r>
      <w:r w:rsidRPr="00963C9E">
        <w:rPr>
          <w:sz w:val="28"/>
          <w:szCs w:val="28"/>
        </w:rPr>
        <w:t>Аннулировать адрес</w:t>
      </w:r>
      <w:r w:rsidRPr="00BA6634">
        <w:rPr>
          <w:szCs w:val="28"/>
        </w:rPr>
        <w:t xml:space="preserve"> ____________________</w:t>
      </w:r>
      <w:r>
        <w:rPr>
          <w:szCs w:val="28"/>
        </w:rPr>
        <w:t>_____________________________________</w:t>
      </w:r>
    </w:p>
    <w:p w:rsidR="002F0FB7" w:rsidRDefault="002F0FB7" w:rsidP="002F0FB7">
      <w:pPr>
        <w:tabs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</w:t>
      </w:r>
      <w:r w:rsidRPr="006D1F19">
        <w:rPr>
          <w:sz w:val="18"/>
          <w:szCs w:val="18"/>
        </w:rPr>
        <w:t>(</w:t>
      </w:r>
      <w:r>
        <w:rPr>
          <w:sz w:val="18"/>
          <w:szCs w:val="18"/>
        </w:rPr>
        <w:t>аннулируемый адрес</w:t>
      </w:r>
      <w:r w:rsidRPr="006D1F19">
        <w:rPr>
          <w:sz w:val="18"/>
          <w:szCs w:val="18"/>
        </w:rPr>
        <w:t xml:space="preserve"> объект</w:t>
      </w:r>
      <w:r>
        <w:rPr>
          <w:sz w:val="18"/>
          <w:szCs w:val="18"/>
        </w:rPr>
        <w:t>а</w:t>
      </w:r>
      <w:r w:rsidRPr="006D1F19">
        <w:rPr>
          <w:sz w:val="18"/>
          <w:szCs w:val="18"/>
        </w:rPr>
        <w:t xml:space="preserve"> адресации</w:t>
      </w:r>
      <w:r>
        <w:rPr>
          <w:sz w:val="18"/>
          <w:szCs w:val="18"/>
        </w:rPr>
        <w:t xml:space="preserve">, уникальный номер аннулируемого адреса   </w:t>
      </w:r>
    </w:p>
    <w:p w:rsidR="002F0FB7" w:rsidRDefault="002F0FB7" w:rsidP="002F0FB7">
      <w:pPr>
        <w:tabs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объекта адресации в государственном адресном реестре</w:t>
      </w:r>
      <w:r w:rsidRPr="006D1F19">
        <w:rPr>
          <w:sz w:val="18"/>
          <w:szCs w:val="18"/>
        </w:rPr>
        <w:t>)</w:t>
      </w:r>
    </w:p>
    <w:p w:rsidR="002F0FB7" w:rsidRPr="00502E3B" w:rsidRDefault="002F0FB7" w:rsidP="002F0FB7">
      <w:pPr>
        <w:tabs>
          <w:tab w:val="left" w:pos="3686"/>
        </w:tabs>
        <w:spacing w:before="120"/>
        <w:rPr>
          <w:szCs w:val="28"/>
        </w:rPr>
      </w:pPr>
      <w:r w:rsidRPr="00963C9E">
        <w:rPr>
          <w:sz w:val="28"/>
          <w:szCs w:val="28"/>
        </w:rPr>
        <w:t>объекта адресации</w:t>
      </w:r>
      <w:r w:rsidRPr="00502E3B">
        <w:rPr>
          <w:szCs w:val="28"/>
        </w:rPr>
        <w:t xml:space="preserve"> ___________</w:t>
      </w:r>
      <w:r>
        <w:rPr>
          <w:szCs w:val="28"/>
        </w:rPr>
        <w:t>_____________</w:t>
      </w:r>
      <w:r w:rsidRPr="00502E3B">
        <w:rPr>
          <w:szCs w:val="28"/>
        </w:rPr>
        <w:t>_______</w:t>
      </w:r>
      <w:r>
        <w:rPr>
          <w:szCs w:val="28"/>
        </w:rPr>
        <w:t>______________________________</w:t>
      </w:r>
    </w:p>
    <w:p w:rsidR="002F0FB7" w:rsidRDefault="002F0FB7" w:rsidP="002F0FB7">
      <w:pPr>
        <w:tabs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</w:t>
      </w:r>
      <w:r w:rsidRPr="006D1F19">
        <w:rPr>
          <w:sz w:val="18"/>
          <w:szCs w:val="18"/>
        </w:rPr>
        <w:t>(вид</w:t>
      </w:r>
      <w:r>
        <w:rPr>
          <w:sz w:val="18"/>
          <w:szCs w:val="18"/>
        </w:rPr>
        <w:t xml:space="preserve"> и</w:t>
      </w:r>
      <w:r w:rsidRPr="006D1F19">
        <w:rPr>
          <w:sz w:val="18"/>
          <w:szCs w:val="18"/>
        </w:rPr>
        <w:t xml:space="preserve"> наименование объекта адресации,</w:t>
      </w:r>
    </w:p>
    <w:p w:rsidR="002F0FB7" w:rsidRPr="00502E3B" w:rsidRDefault="002F0FB7" w:rsidP="002F0FB7">
      <w:pPr>
        <w:tabs>
          <w:tab w:val="left" w:pos="3686"/>
        </w:tabs>
        <w:spacing w:before="120"/>
        <w:rPr>
          <w:szCs w:val="28"/>
        </w:rPr>
      </w:pPr>
      <w:r w:rsidRPr="00502E3B">
        <w:rPr>
          <w:szCs w:val="28"/>
        </w:rPr>
        <w:t>_________________________________________________________________</w:t>
      </w:r>
      <w:r>
        <w:rPr>
          <w:szCs w:val="28"/>
        </w:rPr>
        <w:t>______________</w:t>
      </w:r>
      <w:r w:rsidRPr="00502E3B">
        <w:rPr>
          <w:szCs w:val="28"/>
        </w:rPr>
        <w:t>_</w:t>
      </w: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  <w:r w:rsidRPr="00DA5450">
        <w:rPr>
          <w:sz w:val="18"/>
          <w:szCs w:val="18"/>
        </w:rPr>
        <w:t>кадастровый номер объекта</w:t>
      </w:r>
      <w:r>
        <w:rPr>
          <w:sz w:val="18"/>
          <w:szCs w:val="18"/>
        </w:rPr>
        <w:t xml:space="preserve"> адресации и дату его снятия с кадастрового учета</w:t>
      </w:r>
      <w:r w:rsidRPr="00DA5450">
        <w:rPr>
          <w:sz w:val="18"/>
          <w:szCs w:val="18"/>
        </w:rPr>
        <w:t xml:space="preserve"> (в случае </w:t>
      </w:r>
      <w:r>
        <w:rPr>
          <w:sz w:val="18"/>
          <w:szCs w:val="18"/>
        </w:rPr>
        <w:t>аннулирования</w:t>
      </w:r>
      <w:r w:rsidRPr="00DA5450">
        <w:rPr>
          <w:sz w:val="18"/>
          <w:szCs w:val="18"/>
        </w:rPr>
        <w:t xml:space="preserve"> адреса</w:t>
      </w: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объекта адресации в связи с прекращением существования объекта адресации и (или) снятия с государственного кадастрового учета объекта недвижимости, являющегося объектом адресации</w:t>
      </w:r>
      <w:r w:rsidRPr="00DA5450">
        <w:rPr>
          <w:sz w:val="18"/>
          <w:szCs w:val="18"/>
        </w:rPr>
        <w:t>),</w:t>
      </w:r>
    </w:p>
    <w:p w:rsidR="002F0FB7" w:rsidRPr="00502E3B" w:rsidRDefault="002F0FB7" w:rsidP="002F0FB7">
      <w:pPr>
        <w:tabs>
          <w:tab w:val="left" w:pos="3686"/>
        </w:tabs>
        <w:spacing w:before="120"/>
        <w:jc w:val="center"/>
        <w:rPr>
          <w:szCs w:val="28"/>
        </w:rPr>
      </w:pPr>
      <w:r w:rsidRPr="00502E3B">
        <w:rPr>
          <w:szCs w:val="28"/>
        </w:rPr>
        <w:t>____________</w:t>
      </w:r>
      <w:r>
        <w:rPr>
          <w:szCs w:val="28"/>
        </w:rPr>
        <w:t>____________</w:t>
      </w:r>
      <w:r w:rsidRPr="00502E3B">
        <w:rPr>
          <w:szCs w:val="28"/>
        </w:rPr>
        <w:t>______________________________________________________</w:t>
      </w:r>
      <w:r>
        <w:rPr>
          <w:szCs w:val="28"/>
        </w:rPr>
        <w:t>__</w:t>
      </w: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>реквизиты решения о присвоении объекту адресации адреса и кадастровый номер объекта адресации (в случае аннулирования адреса объекта адресации на основании присвоения этому объекту адресации нового адреса),</w:t>
      </w:r>
    </w:p>
    <w:p w:rsidR="002F0FB7" w:rsidRPr="00502E3B" w:rsidRDefault="002F0FB7" w:rsidP="002F0FB7">
      <w:pPr>
        <w:tabs>
          <w:tab w:val="left" w:pos="3686"/>
        </w:tabs>
        <w:spacing w:before="120"/>
        <w:jc w:val="center"/>
        <w:rPr>
          <w:szCs w:val="28"/>
        </w:rPr>
      </w:pPr>
      <w:r w:rsidRPr="00502E3B">
        <w:rPr>
          <w:szCs w:val="28"/>
        </w:rPr>
        <w:lastRenderedPageBreak/>
        <w:t>______________________________</w:t>
      </w:r>
      <w:r>
        <w:rPr>
          <w:szCs w:val="28"/>
        </w:rPr>
        <w:t>____________</w:t>
      </w:r>
      <w:r w:rsidRPr="00502E3B">
        <w:rPr>
          <w:szCs w:val="28"/>
        </w:rPr>
        <w:t>____________________________________</w:t>
      </w:r>
      <w:r>
        <w:rPr>
          <w:szCs w:val="28"/>
        </w:rPr>
        <w:t>__</w:t>
      </w: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  <w:r w:rsidRPr="00DA5450">
        <w:rPr>
          <w:sz w:val="18"/>
          <w:szCs w:val="18"/>
        </w:rPr>
        <w:t>другие необходимые сведения, определенные уполномоченным органом (при наличии)</w:t>
      </w:r>
    </w:p>
    <w:p w:rsidR="002F0FB7" w:rsidRPr="00502E3B" w:rsidRDefault="002F0FB7" w:rsidP="002F0FB7">
      <w:pPr>
        <w:tabs>
          <w:tab w:val="left" w:pos="3686"/>
        </w:tabs>
        <w:spacing w:before="120"/>
        <w:jc w:val="both"/>
        <w:rPr>
          <w:szCs w:val="28"/>
        </w:rPr>
      </w:pPr>
      <w:r w:rsidRPr="00502E3B">
        <w:rPr>
          <w:szCs w:val="28"/>
        </w:rPr>
        <w:t>по причине ____</w:t>
      </w:r>
      <w:r>
        <w:rPr>
          <w:szCs w:val="28"/>
        </w:rPr>
        <w:t>___________</w:t>
      </w:r>
      <w:r w:rsidRPr="00502E3B">
        <w:rPr>
          <w:szCs w:val="28"/>
        </w:rPr>
        <w:t>____________________________________________________</w:t>
      </w:r>
      <w:r>
        <w:rPr>
          <w:szCs w:val="28"/>
        </w:rPr>
        <w:t>___</w:t>
      </w: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(причина аннулирования адреса объекта адресации)</w:t>
      </w: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</w:p>
    <w:p w:rsidR="002F0FB7" w:rsidRDefault="002F0FB7" w:rsidP="002F0FB7">
      <w:pPr>
        <w:tabs>
          <w:tab w:val="left" w:pos="3686"/>
        </w:tabs>
        <w:jc w:val="center"/>
        <w:rPr>
          <w:sz w:val="18"/>
          <w:szCs w:val="18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54"/>
        <w:gridCol w:w="2799"/>
      </w:tblGrid>
      <w:tr w:rsidR="002F0FB7" w:rsidTr="00942F94">
        <w:tc>
          <w:tcPr>
            <w:tcW w:w="5211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1454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99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</w:tr>
      <w:tr w:rsidR="002F0FB7" w:rsidTr="00942F94">
        <w:tc>
          <w:tcPr>
            <w:tcW w:w="5211" w:type="dxa"/>
          </w:tcPr>
          <w:p w:rsidR="002F0FB7" w:rsidRPr="00BA2826" w:rsidRDefault="002F0FB7" w:rsidP="00942F94">
            <w:pPr>
              <w:tabs>
                <w:tab w:val="left" w:pos="3686"/>
              </w:tabs>
              <w:jc w:val="center"/>
              <w:rPr>
                <w:sz w:val="18"/>
                <w:szCs w:val="18"/>
              </w:rPr>
            </w:pPr>
            <w:r w:rsidRPr="00BA2826">
              <w:rPr>
                <w:sz w:val="18"/>
                <w:szCs w:val="18"/>
              </w:rPr>
              <w:t>(должность, Ф.И.О.)</w:t>
            </w:r>
          </w:p>
        </w:tc>
        <w:tc>
          <w:tcPr>
            <w:tcW w:w="1454" w:type="dxa"/>
          </w:tcPr>
          <w:p w:rsidR="002F0FB7" w:rsidRPr="00BA2826" w:rsidRDefault="002F0FB7" w:rsidP="00942F94">
            <w:pPr>
              <w:tabs>
                <w:tab w:val="left" w:pos="368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799" w:type="dxa"/>
          </w:tcPr>
          <w:p w:rsidR="002F0FB7" w:rsidRPr="00BA2826" w:rsidRDefault="002F0FB7" w:rsidP="00942F94">
            <w:pPr>
              <w:tabs>
                <w:tab w:val="left" w:pos="3686"/>
              </w:tabs>
              <w:jc w:val="center"/>
              <w:rPr>
                <w:sz w:val="18"/>
                <w:szCs w:val="18"/>
              </w:rPr>
            </w:pPr>
            <w:r w:rsidRPr="00BA2826">
              <w:rPr>
                <w:sz w:val="18"/>
                <w:szCs w:val="18"/>
              </w:rPr>
              <w:t>(подпись)</w:t>
            </w:r>
          </w:p>
        </w:tc>
      </w:tr>
      <w:tr w:rsidR="002F0FB7" w:rsidTr="00942F94">
        <w:tc>
          <w:tcPr>
            <w:tcW w:w="5211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99" w:type="dxa"/>
          </w:tcPr>
          <w:p w:rsidR="002F0FB7" w:rsidRDefault="002F0FB7" w:rsidP="00942F94">
            <w:pPr>
              <w:tabs>
                <w:tab w:val="left" w:pos="368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</w:tr>
      <w:tr w:rsidR="002F0FB7" w:rsidTr="00942F94">
        <w:tc>
          <w:tcPr>
            <w:tcW w:w="5211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2F0FB7" w:rsidRDefault="002F0FB7" w:rsidP="00942F94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99" w:type="dxa"/>
          </w:tcPr>
          <w:p w:rsidR="002F0FB7" w:rsidRDefault="002F0FB7" w:rsidP="00942F94">
            <w:pPr>
              <w:tabs>
                <w:tab w:val="left" w:pos="3686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1D6387" w:rsidRDefault="001D6387" w:rsidP="001D638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D6387" w:rsidRDefault="001D6387" w:rsidP="001D6387">
      <w:pPr>
        <w:widowContro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1D6387" w:rsidRDefault="001D6387" w:rsidP="001D6387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1D6387" w:rsidRDefault="001D6387" w:rsidP="001D6387"/>
    <w:p w:rsidR="00AB1833" w:rsidRDefault="00AB1833"/>
    <w:sectPr w:rsidR="00AB1833" w:rsidSect="002F0FB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220" w:rsidRDefault="005F1220" w:rsidP="002F0FB7">
      <w:r>
        <w:separator/>
      </w:r>
    </w:p>
  </w:endnote>
  <w:endnote w:type="continuationSeparator" w:id="0">
    <w:p w:rsidR="005F1220" w:rsidRDefault="005F1220" w:rsidP="002F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220" w:rsidRDefault="005F1220" w:rsidP="002F0FB7">
      <w:r>
        <w:separator/>
      </w:r>
    </w:p>
  </w:footnote>
  <w:footnote w:type="continuationSeparator" w:id="0">
    <w:p w:rsidR="005F1220" w:rsidRDefault="005F1220" w:rsidP="002F0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348788"/>
      <w:docPartObj>
        <w:docPartGallery w:val="Page Numbers (Top of Page)"/>
        <w:docPartUnique/>
      </w:docPartObj>
    </w:sdtPr>
    <w:sdtEndPr/>
    <w:sdtContent>
      <w:p w:rsidR="002F0FB7" w:rsidRDefault="002F0F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387">
          <w:rPr>
            <w:noProof/>
          </w:rPr>
          <w:t>2</w:t>
        </w:r>
        <w:r>
          <w:fldChar w:fldCharType="end"/>
        </w:r>
      </w:p>
    </w:sdtContent>
  </w:sdt>
  <w:p w:rsidR="002F0FB7" w:rsidRDefault="002F0F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31F"/>
    <w:rsid w:val="001D6387"/>
    <w:rsid w:val="002A1E5D"/>
    <w:rsid w:val="002F0FB7"/>
    <w:rsid w:val="005F1220"/>
    <w:rsid w:val="0060631F"/>
    <w:rsid w:val="00A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FB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F0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0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0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0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0FB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FB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2023-01-19T06:36:00Z</cp:lastPrinted>
  <dcterms:created xsi:type="dcterms:W3CDTF">2023-01-13T11:49:00Z</dcterms:created>
  <dcterms:modified xsi:type="dcterms:W3CDTF">2023-01-19T06:36:00Z</dcterms:modified>
</cp:coreProperties>
</file>